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C7CA" w14:textId="75B702D2" w:rsidR="00C0043E" w:rsidRDefault="00D40751" w:rsidP="009212FE">
      <w:r>
        <w:rPr>
          <w:noProof/>
        </w:rPr>
        <w:drawing>
          <wp:inline distT="0" distB="0" distL="0" distR="0" wp14:anchorId="2005EECD" wp14:editId="6E42ED89">
            <wp:extent cx="2286000" cy="7620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7A661" w14:textId="168CAE4F" w:rsidR="00D40751" w:rsidRPr="00C614C7" w:rsidRDefault="00D40751" w:rsidP="00307CE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614C7">
        <w:rPr>
          <w:b/>
          <w:bCs/>
          <w:sz w:val="24"/>
          <w:szCs w:val="24"/>
        </w:rPr>
        <w:t>FEDERATION’S AGM AGENDA</w:t>
      </w:r>
    </w:p>
    <w:p w14:paraId="2E07BE61" w14:textId="77777777" w:rsidR="00D40751" w:rsidRPr="00D40751" w:rsidRDefault="00D40751" w:rsidP="00307CEC">
      <w:pPr>
        <w:spacing w:after="0" w:line="240" w:lineRule="auto"/>
        <w:jc w:val="center"/>
        <w:rPr>
          <w:sz w:val="24"/>
          <w:szCs w:val="24"/>
        </w:rPr>
      </w:pPr>
    </w:p>
    <w:p w14:paraId="7F7EAE35" w14:textId="7AB49002" w:rsidR="00D40751" w:rsidRPr="00D40751" w:rsidRDefault="00C237C4" w:rsidP="00307C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Monday, June 2</w:t>
      </w:r>
      <w:r w:rsidR="00E34D18">
        <w:rPr>
          <w:sz w:val="24"/>
          <w:szCs w:val="24"/>
        </w:rPr>
        <w:t>7</w:t>
      </w:r>
      <w:r>
        <w:rPr>
          <w:sz w:val="24"/>
          <w:szCs w:val="24"/>
        </w:rPr>
        <w:t>, 202</w:t>
      </w:r>
      <w:r w:rsidR="00E34D18">
        <w:rPr>
          <w:sz w:val="24"/>
          <w:szCs w:val="24"/>
        </w:rPr>
        <w:t>2</w:t>
      </w:r>
    </w:p>
    <w:p w14:paraId="5019A899" w14:textId="57EA609E" w:rsidR="00D40751" w:rsidRPr="00D40751" w:rsidRDefault="00D40751" w:rsidP="00307CEC">
      <w:pPr>
        <w:spacing w:after="0" w:line="240" w:lineRule="auto"/>
        <w:jc w:val="center"/>
        <w:rPr>
          <w:sz w:val="24"/>
          <w:szCs w:val="24"/>
        </w:rPr>
      </w:pPr>
      <w:r w:rsidRPr="00D40751">
        <w:rPr>
          <w:sz w:val="24"/>
          <w:szCs w:val="24"/>
        </w:rPr>
        <w:t>7:00</w:t>
      </w:r>
      <w:r w:rsidR="00C237C4">
        <w:rPr>
          <w:sz w:val="24"/>
          <w:szCs w:val="24"/>
        </w:rPr>
        <w:t xml:space="preserve"> – 9:00 </w:t>
      </w:r>
      <w:r w:rsidRPr="00D40751">
        <w:rPr>
          <w:sz w:val="24"/>
          <w:szCs w:val="24"/>
        </w:rPr>
        <w:t>p.m</w:t>
      </w:r>
      <w:r>
        <w:rPr>
          <w:sz w:val="24"/>
          <w:szCs w:val="24"/>
        </w:rPr>
        <w:t>.</w:t>
      </w:r>
    </w:p>
    <w:p w14:paraId="49AB1D62" w14:textId="6E9F9650" w:rsidR="00D40751" w:rsidRDefault="0078556D" w:rsidP="00307CEC">
      <w:pPr>
        <w:spacing w:after="0" w:line="240" w:lineRule="auto"/>
        <w:jc w:val="center"/>
        <w:rPr>
          <w:sz w:val="24"/>
          <w:szCs w:val="24"/>
        </w:rPr>
      </w:pPr>
      <w:r>
        <w:rPr>
          <w:rStyle w:val="Hyperlink"/>
          <w:sz w:val="24"/>
          <w:szCs w:val="24"/>
        </w:rPr>
        <w:t>Crossroads Community Association</w:t>
      </w:r>
    </w:p>
    <w:p w14:paraId="2F9051BE" w14:textId="77777777" w:rsidR="00C237C4" w:rsidRDefault="00C237C4" w:rsidP="00307CEC">
      <w:pPr>
        <w:spacing w:after="0" w:line="240" w:lineRule="auto"/>
        <w:jc w:val="center"/>
        <w:rPr>
          <w:sz w:val="24"/>
          <w:szCs w:val="24"/>
        </w:rPr>
      </w:pPr>
    </w:p>
    <w:p w14:paraId="7C669FAF" w14:textId="0808FD74" w:rsidR="00D40751" w:rsidRDefault="00D40751" w:rsidP="00D40751">
      <w:pPr>
        <w:spacing w:after="0" w:line="240" w:lineRule="auto"/>
        <w:rPr>
          <w:sz w:val="24"/>
          <w:szCs w:val="24"/>
        </w:rPr>
      </w:pPr>
    </w:p>
    <w:p w14:paraId="5BF00ECD" w14:textId="2374A923" w:rsidR="00D40751" w:rsidRDefault="00D40751" w:rsidP="00D40751">
      <w:pPr>
        <w:spacing w:after="0" w:line="240" w:lineRule="auto"/>
        <w:rPr>
          <w:sz w:val="24"/>
          <w:szCs w:val="24"/>
        </w:rPr>
      </w:pPr>
    </w:p>
    <w:p w14:paraId="4D897550" w14:textId="4B59225E" w:rsidR="00D40751" w:rsidRPr="00D40751" w:rsidRDefault="00D40751" w:rsidP="00C614C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40751">
        <w:rPr>
          <w:sz w:val="24"/>
          <w:szCs w:val="24"/>
        </w:rPr>
        <w:t>Greetings</w:t>
      </w:r>
      <w:r w:rsidR="00C237C4">
        <w:rPr>
          <w:sz w:val="24"/>
          <w:szCs w:val="24"/>
        </w:rPr>
        <w:t xml:space="preserve"> and Networking</w:t>
      </w:r>
    </w:p>
    <w:p w14:paraId="4CCBB946" w14:textId="16C43040" w:rsidR="00E34D18" w:rsidRDefault="00E34D18" w:rsidP="00C614C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Land Acknowledgement by an Elder</w:t>
      </w:r>
    </w:p>
    <w:p w14:paraId="7F7BC4CD" w14:textId="38279D71" w:rsidR="0078556D" w:rsidRDefault="0078556D" w:rsidP="00C614C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Presentation of Partners in Planning Certificates and Resource Launch</w:t>
      </w:r>
    </w:p>
    <w:p w14:paraId="2C40BC22" w14:textId="0D7E994C" w:rsidR="00D40751" w:rsidRDefault="00D40751" w:rsidP="00C614C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AGM Call to Order</w:t>
      </w:r>
    </w:p>
    <w:p w14:paraId="20318283" w14:textId="27204C43" w:rsidR="00D40751" w:rsidRDefault="00D40751" w:rsidP="00C614C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Approval of the Agenda</w:t>
      </w:r>
    </w:p>
    <w:p w14:paraId="32E70346" w14:textId="011DB8F7" w:rsidR="00D40751" w:rsidRDefault="00D40751" w:rsidP="00C614C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E34D18">
        <w:rPr>
          <w:sz w:val="24"/>
          <w:szCs w:val="24"/>
        </w:rPr>
        <w:t>June 28</w:t>
      </w:r>
      <w:r w:rsidR="00534E94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="00534E94">
        <w:rPr>
          <w:sz w:val="24"/>
          <w:szCs w:val="24"/>
        </w:rPr>
        <w:t>2</w:t>
      </w:r>
      <w:r w:rsidR="00E34D18">
        <w:rPr>
          <w:sz w:val="24"/>
          <w:szCs w:val="24"/>
        </w:rPr>
        <w:t>1</w:t>
      </w:r>
      <w:r>
        <w:rPr>
          <w:sz w:val="24"/>
          <w:szCs w:val="24"/>
        </w:rPr>
        <w:t xml:space="preserve"> Minutes </w:t>
      </w:r>
    </w:p>
    <w:p w14:paraId="38FE0791" w14:textId="69A0D858" w:rsidR="00D40751" w:rsidRDefault="00D40751" w:rsidP="00C614C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President’s Report </w:t>
      </w:r>
    </w:p>
    <w:p w14:paraId="46A16F38" w14:textId="569AE4A6" w:rsidR="00D40751" w:rsidRDefault="00D40751" w:rsidP="00C614C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0F42A3BA" w14:textId="02B30CFA" w:rsidR="00D40751" w:rsidRDefault="00D40751" w:rsidP="00C614C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534E94">
        <w:rPr>
          <w:sz w:val="24"/>
          <w:szCs w:val="24"/>
        </w:rPr>
        <w:t>2</w:t>
      </w:r>
      <w:r w:rsidR="00E34D18">
        <w:rPr>
          <w:sz w:val="24"/>
          <w:szCs w:val="24"/>
        </w:rPr>
        <w:t xml:space="preserve">1 </w:t>
      </w:r>
      <w:r>
        <w:rPr>
          <w:sz w:val="24"/>
          <w:szCs w:val="24"/>
        </w:rPr>
        <w:t>Audited Financial Statements</w:t>
      </w:r>
      <w:r w:rsidR="00244A8C">
        <w:rPr>
          <w:sz w:val="24"/>
          <w:szCs w:val="24"/>
        </w:rPr>
        <w:t xml:space="preserve"> </w:t>
      </w:r>
      <w:r w:rsidR="00C237C4">
        <w:rPr>
          <w:sz w:val="24"/>
          <w:szCs w:val="24"/>
        </w:rPr>
        <w:t>– will be attached as soon as audited.</w:t>
      </w:r>
    </w:p>
    <w:p w14:paraId="7AEB1EFC" w14:textId="6855FEAE" w:rsidR="00D40751" w:rsidRDefault="00D40751" w:rsidP="00C614C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Appointment of the 202</w:t>
      </w:r>
      <w:r w:rsidR="00E34D18">
        <w:rPr>
          <w:sz w:val="24"/>
          <w:szCs w:val="24"/>
        </w:rPr>
        <w:t>2</w:t>
      </w:r>
      <w:r w:rsidR="00C614C7">
        <w:rPr>
          <w:sz w:val="24"/>
          <w:szCs w:val="24"/>
        </w:rPr>
        <w:t xml:space="preserve"> auditors</w:t>
      </w:r>
    </w:p>
    <w:p w14:paraId="03C993F1" w14:textId="284EF878" w:rsidR="00D40751" w:rsidRDefault="00C614C7" w:rsidP="00C614C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Nominations </w:t>
      </w:r>
    </w:p>
    <w:p w14:paraId="2D5273F9" w14:textId="6795221B" w:rsidR="00C614C7" w:rsidRDefault="00C614C7" w:rsidP="00C614C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Nominations Overview</w:t>
      </w:r>
    </w:p>
    <w:p w14:paraId="5F4A6483" w14:textId="7EEC7764" w:rsidR="00C614C7" w:rsidRDefault="00C614C7" w:rsidP="00C614C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Presentation of the Slate</w:t>
      </w:r>
    </w:p>
    <w:p w14:paraId="50AD44DE" w14:textId="2AF7F98D" w:rsidR="00C614C7" w:rsidRDefault="00C614C7" w:rsidP="00C614C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Call for Volunteers for 202</w:t>
      </w:r>
      <w:r w:rsidR="00E34D18">
        <w:rPr>
          <w:sz w:val="24"/>
          <w:szCs w:val="24"/>
        </w:rPr>
        <w:t>2</w:t>
      </w:r>
      <w:r>
        <w:rPr>
          <w:sz w:val="24"/>
          <w:szCs w:val="24"/>
        </w:rPr>
        <w:t xml:space="preserve"> Nominating Committee</w:t>
      </w:r>
    </w:p>
    <w:p w14:paraId="1FA20812" w14:textId="76C2C358" w:rsidR="00C614C7" w:rsidRDefault="00C614C7" w:rsidP="00C614C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Awards</w:t>
      </w:r>
    </w:p>
    <w:p w14:paraId="6ED65F0F" w14:textId="4E883FC7" w:rsidR="00C614C7" w:rsidRDefault="00C614C7" w:rsidP="00C614C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C614C7">
        <w:rPr>
          <w:sz w:val="24"/>
          <w:szCs w:val="24"/>
        </w:rPr>
        <w:t>Toole Peet Community Hero Award</w:t>
      </w:r>
    </w:p>
    <w:p w14:paraId="226CC436" w14:textId="76BBDB59" w:rsidR="009639A8" w:rsidRDefault="00C614C7" w:rsidP="00E73CC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73CC0">
        <w:rPr>
          <w:sz w:val="24"/>
          <w:szCs w:val="24"/>
        </w:rPr>
        <w:t>AGM Adjournment</w:t>
      </w:r>
    </w:p>
    <w:p w14:paraId="3C807301" w14:textId="0ECC3011" w:rsidR="00B36115" w:rsidRPr="00E34D18" w:rsidRDefault="00C237C4" w:rsidP="00E34D1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34D18">
        <w:rPr>
          <w:sz w:val="24"/>
          <w:szCs w:val="24"/>
        </w:rPr>
        <w:t xml:space="preserve">Networking </w:t>
      </w:r>
      <w:r w:rsidR="00B36115" w:rsidRPr="00E34D18">
        <w:rPr>
          <w:sz w:val="24"/>
          <w:szCs w:val="24"/>
        </w:rPr>
        <w:br w:type="page"/>
      </w:r>
    </w:p>
    <w:sectPr w:rsidR="00B36115" w:rsidRPr="00E34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5BB"/>
    <w:multiLevelType w:val="hybridMultilevel"/>
    <w:tmpl w:val="FFF0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3AA"/>
    <w:multiLevelType w:val="hybridMultilevel"/>
    <w:tmpl w:val="FF68D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60DB9"/>
    <w:multiLevelType w:val="multilevel"/>
    <w:tmpl w:val="4A004A3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C4F6A57"/>
    <w:multiLevelType w:val="hybridMultilevel"/>
    <w:tmpl w:val="91585008"/>
    <w:lvl w:ilvl="0" w:tplc="10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754C41F6"/>
    <w:multiLevelType w:val="hybridMultilevel"/>
    <w:tmpl w:val="76D6955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18729339">
    <w:abstractNumId w:val="2"/>
  </w:num>
  <w:num w:numId="2" w16cid:durableId="140121327">
    <w:abstractNumId w:val="4"/>
  </w:num>
  <w:num w:numId="3" w16cid:durableId="1075593277">
    <w:abstractNumId w:val="0"/>
  </w:num>
  <w:num w:numId="4" w16cid:durableId="803693650">
    <w:abstractNumId w:val="3"/>
  </w:num>
  <w:num w:numId="5" w16cid:durableId="171542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51"/>
    <w:rsid w:val="002253EA"/>
    <w:rsid w:val="00231C43"/>
    <w:rsid w:val="00244A8C"/>
    <w:rsid w:val="00307CEC"/>
    <w:rsid w:val="004E7BB4"/>
    <w:rsid w:val="00534E94"/>
    <w:rsid w:val="005E14DA"/>
    <w:rsid w:val="0078556D"/>
    <w:rsid w:val="007B1E29"/>
    <w:rsid w:val="00885C27"/>
    <w:rsid w:val="009212FE"/>
    <w:rsid w:val="009639A8"/>
    <w:rsid w:val="00B36115"/>
    <w:rsid w:val="00C0043E"/>
    <w:rsid w:val="00C237C4"/>
    <w:rsid w:val="00C614C7"/>
    <w:rsid w:val="00CD20BA"/>
    <w:rsid w:val="00D1360B"/>
    <w:rsid w:val="00D40751"/>
    <w:rsid w:val="00E34D18"/>
    <w:rsid w:val="00E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3057"/>
  <w15:chartTrackingRefBased/>
  <w15:docId w15:val="{24779281-7408-43C0-8B3D-E733D311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C27"/>
  </w:style>
  <w:style w:type="paragraph" w:styleId="Heading1">
    <w:name w:val="heading 1"/>
    <w:basedOn w:val="Normal"/>
    <w:next w:val="Normal"/>
    <w:link w:val="Heading1Char"/>
    <w:uiPriority w:val="9"/>
    <w:qFormat/>
    <w:rsid w:val="00885C2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424244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C2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85C2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C2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C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C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C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C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C2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C27"/>
    <w:rPr>
      <w:rFonts w:asciiTheme="majorHAnsi" w:eastAsiaTheme="majorEastAsia" w:hAnsiTheme="majorHAnsi" w:cstheme="majorBidi"/>
      <w:color w:val="424244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5C2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5C27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885C27"/>
    <w:pPr>
      <w:pBdr>
        <w:top w:val="single" w:sz="6" w:space="8" w:color="943688" w:themeColor="accent3"/>
        <w:bottom w:val="single" w:sz="6" w:space="8" w:color="94368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73BB4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85C27"/>
    <w:rPr>
      <w:rFonts w:asciiTheme="majorHAnsi" w:eastAsiaTheme="majorEastAsia" w:hAnsiTheme="majorHAnsi" w:cstheme="majorBidi"/>
      <w:caps/>
      <w:color w:val="73BB44" w:themeColor="text2"/>
      <w:spacing w:val="30"/>
      <w:sz w:val="72"/>
      <w:szCs w:val="72"/>
    </w:rPr>
  </w:style>
  <w:style w:type="paragraph" w:styleId="NoSpacing">
    <w:name w:val="No Spacing"/>
    <w:link w:val="NoSpacingChar"/>
    <w:uiPriority w:val="1"/>
    <w:qFormat/>
    <w:rsid w:val="00885C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85C27"/>
  </w:style>
  <w:style w:type="paragraph" w:styleId="ListParagraph">
    <w:name w:val="List Paragraph"/>
    <w:basedOn w:val="Normal"/>
    <w:uiPriority w:val="34"/>
    <w:qFormat/>
    <w:rsid w:val="00885C2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85C27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85C2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C2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C2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C2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C2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C2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C2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C27"/>
    <w:pPr>
      <w:numPr>
        <w:ilvl w:val="1"/>
      </w:numPr>
      <w:jc w:val="center"/>
    </w:pPr>
    <w:rPr>
      <w:color w:val="73BB4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5C27"/>
    <w:rPr>
      <w:color w:val="73BB44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85C27"/>
    <w:rPr>
      <w:b/>
      <w:bCs/>
    </w:rPr>
  </w:style>
  <w:style w:type="character" w:styleId="Emphasis">
    <w:name w:val="Emphasis"/>
    <w:basedOn w:val="DefaultParagraphFont"/>
    <w:uiPriority w:val="20"/>
    <w:qFormat/>
    <w:rsid w:val="00885C27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885C27"/>
    <w:pPr>
      <w:spacing w:before="160"/>
      <w:ind w:left="720" w:right="720"/>
      <w:jc w:val="center"/>
    </w:pPr>
    <w:rPr>
      <w:i/>
      <w:iCs/>
      <w:color w:val="6E2865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85C27"/>
    <w:rPr>
      <w:i/>
      <w:iCs/>
      <w:color w:val="6E2865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C2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424244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C27"/>
    <w:rPr>
      <w:rFonts w:asciiTheme="majorHAnsi" w:eastAsiaTheme="majorEastAsia" w:hAnsiTheme="majorHAnsi" w:cstheme="majorBidi"/>
      <w:caps/>
      <w:color w:val="424244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85C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85C2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85C2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85C2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85C27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C237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7C4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rsid w:val="00B36115"/>
    <w:pPr>
      <w:widowControl w:val="0"/>
      <w:tabs>
        <w:tab w:val="left" w:pos="720"/>
        <w:tab w:val="left" w:pos="1080"/>
        <w:tab w:val="left" w:pos="54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3611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rsid w:val="00B3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B361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ederation">
      <a:dk1>
        <a:srgbClr val="000000"/>
      </a:dk1>
      <a:lt1>
        <a:sysClr val="window" lastClr="FFFFFF"/>
      </a:lt1>
      <a:dk2>
        <a:srgbClr val="73BB44"/>
      </a:dk2>
      <a:lt2>
        <a:srgbClr val="BDDC96"/>
      </a:lt2>
      <a:accent1>
        <a:srgbClr val="58595B"/>
      </a:accent1>
      <a:accent2>
        <a:srgbClr val="EB942D"/>
      </a:accent2>
      <a:accent3>
        <a:srgbClr val="943688"/>
      </a:accent3>
      <a:accent4>
        <a:srgbClr val="348F6F"/>
      </a:accent4>
      <a:accent5>
        <a:srgbClr val="C34766"/>
      </a:accent5>
      <a:accent6>
        <a:srgbClr val="A7A9AC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Evans</dc:creator>
  <cp:keywords/>
  <dc:description/>
  <cp:lastModifiedBy>Leslie Evans</cp:lastModifiedBy>
  <cp:revision>4</cp:revision>
  <cp:lastPrinted>2020-09-25T20:33:00Z</cp:lastPrinted>
  <dcterms:created xsi:type="dcterms:W3CDTF">2022-05-26T03:40:00Z</dcterms:created>
  <dcterms:modified xsi:type="dcterms:W3CDTF">2022-05-31T20:19:00Z</dcterms:modified>
</cp:coreProperties>
</file>