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C76B" w14:textId="63D7199A" w:rsidR="009E4790" w:rsidRPr="00A50F97" w:rsidRDefault="00D430D3" w:rsidP="009E4790">
      <w:pPr>
        <w:jc w:val="center"/>
        <w:rPr>
          <w:b/>
          <w:sz w:val="32"/>
        </w:rPr>
      </w:pPr>
      <w:r>
        <w:rPr>
          <w:b/>
          <w:sz w:val="32"/>
        </w:rPr>
        <w:t>February</w:t>
      </w:r>
      <w:r w:rsidR="009E4790">
        <w:rPr>
          <w:b/>
          <w:sz w:val="32"/>
        </w:rPr>
        <w:t xml:space="preserve"> 202</w:t>
      </w:r>
      <w:r w:rsidR="00BB6926">
        <w:rPr>
          <w:b/>
          <w:sz w:val="32"/>
        </w:rPr>
        <w:t>1</w:t>
      </w:r>
      <w:r w:rsidR="009E4790">
        <w:rPr>
          <w:b/>
          <w:sz w:val="32"/>
        </w:rPr>
        <w:t xml:space="preserve"> Community Newsletter Content</w:t>
      </w:r>
    </w:p>
    <w:p w14:paraId="40456EE8" w14:textId="3A9D9919" w:rsidR="009E4790" w:rsidRPr="00A50F97" w:rsidRDefault="00D430D3" w:rsidP="009E4790">
      <w:pPr>
        <w:spacing w:line="259" w:lineRule="auto"/>
        <w:jc w:val="center"/>
        <w:rPr>
          <w:b/>
          <w:sz w:val="32"/>
          <w:szCs w:val="24"/>
          <w:u w:val="single"/>
          <w:lang w:val="en-CA"/>
        </w:rPr>
      </w:pPr>
      <w:r>
        <w:rPr>
          <w:b/>
          <w:sz w:val="28"/>
        </w:rPr>
        <w:t>Online Shopping</w:t>
      </w:r>
    </w:p>
    <w:p w14:paraId="42BCA2E2" w14:textId="77777777" w:rsidR="009E4790" w:rsidRPr="00A50F97" w:rsidRDefault="009E4790" w:rsidP="009E479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Frutiger-LightCn"/>
          <w:color w:val="000000"/>
          <w:sz w:val="20"/>
          <w:lang w:val="en-CA"/>
        </w:rPr>
      </w:pPr>
      <w:r w:rsidRPr="00A50F97">
        <w:rPr>
          <w:rFonts w:cs="Frutiger-LightCn"/>
          <w:color w:val="000000"/>
          <w:sz w:val="20"/>
          <w:lang w:val="en-CA"/>
        </w:rPr>
        <w:t>A message from the Federation of Calgary Communities</w:t>
      </w:r>
    </w:p>
    <w:p w14:paraId="59C18175" w14:textId="77777777" w:rsidR="009E4790" w:rsidRPr="00A50F97" w:rsidRDefault="009E4790" w:rsidP="009E4790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F9038AC" w14:textId="589E90B1" w:rsidR="009E4790" w:rsidRDefault="009E4790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A50F97"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0" distR="0" wp14:anchorId="6CF8014C" wp14:editId="0156AA7D">
            <wp:extent cx="2295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BF0D" w14:textId="77777777" w:rsidR="00D430D3" w:rsidRPr="00A50F97" w:rsidRDefault="00D430D3" w:rsidP="009E479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04A86EB" w14:textId="5F55E835" w:rsidR="00D430D3" w:rsidRPr="00D430D3" w:rsidRDefault="00D430D3" w:rsidP="00D430D3">
      <w:pPr>
        <w:spacing w:line="307" w:lineRule="auto"/>
        <w:ind w:left="109" w:right="249"/>
        <w:rPr>
          <w:rFonts w:eastAsia="Verdana" w:cstheme="minorHAnsi"/>
          <w:sz w:val="18"/>
          <w:szCs w:val="18"/>
        </w:rPr>
      </w:pPr>
      <w:r>
        <w:rPr>
          <w:rFonts w:eastAsia="Verdana" w:cstheme="minorHAnsi"/>
          <w:color w:val="4F4F51"/>
          <w:sz w:val="18"/>
          <w:szCs w:val="18"/>
        </w:rPr>
        <w:t>With COVID-19</w:t>
      </w:r>
      <w:r w:rsidRPr="00D02087">
        <w:rPr>
          <w:rFonts w:eastAsia="Verdana" w:cstheme="minorHAnsi"/>
          <w:color w:val="4F4F51"/>
          <w:sz w:val="18"/>
          <w:szCs w:val="18"/>
        </w:rPr>
        <w:t>,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ma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n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of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us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>
        <w:rPr>
          <w:rFonts w:eastAsia="Verdana" w:cstheme="minorHAnsi"/>
          <w:color w:val="4F4F51"/>
          <w:sz w:val="18"/>
          <w:szCs w:val="18"/>
        </w:rPr>
        <w:t xml:space="preserve">have moved to doing much more </w:t>
      </w:r>
      <w:r w:rsidRPr="00D02087">
        <w:rPr>
          <w:rFonts w:eastAsia="Verdana" w:cstheme="minorHAnsi"/>
          <w:color w:val="4F4F51"/>
          <w:sz w:val="18"/>
          <w:szCs w:val="18"/>
        </w:rPr>
        <w:t>online</w:t>
      </w:r>
      <w:r>
        <w:rPr>
          <w:rFonts w:eastAsia="Verdana" w:cstheme="minorHAnsi"/>
          <w:color w:val="4F4F51"/>
          <w:sz w:val="18"/>
          <w:szCs w:val="18"/>
        </w:rPr>
        <w:t xml:space="preserve"> shopping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 </w:t>
      </w:r>
      <w:r>
        <w:rPr>
          <w:rFonts w:eastAsia="Verdana" w:cstheme="minorHAnsi"/>
          <w:color w:val="4F4F51"/>
          <w:sz w:val="18"/>
          <w:szCs w:val="18"/>
        </w:rPr>
        <w:t>versus in stores</w:t>
      </w:r>
      <w:r w:rsidRPr="00D02087">
        <w:rPr>
          <w:rFonts w:eastAsia="Verdana" w:cstheme="minorHAnsi"/>
          <w:color w:val="4F4F51"/>
          <w:sz w:val="18"/>
          <w:szCs w:val="18"/>
        </w:rPr>
        <w:t>. S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z w:val="18"/>
          <w:szCs w:val="18"/>
        </w:rPr>
        <w:t>ving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time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money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can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be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co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n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>enient,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but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need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be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careful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whom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gi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credit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card information.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Whether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shop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online frequently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only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once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in 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while, caution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is needed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as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hunt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online bargains.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When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shopping online,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ma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sure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dealing with 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reputable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store.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Some</w:t>
      </w:r>
      <w:r>
        <w:rPr>
          <w:rFonts w:eastAsia="Verdana" w:cstheme="minorHAnsi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credit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card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issuers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now pr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o</w:t>
      </w:r>
      <w:r w:rsidRPr="00D02087">
        <w:rPr>
          <w:rFonts w:eastAsia="Verdana" w:cstheme="minorHAnsi"/>
          <w:color w:val="4F4F51"/>
          <w:sz w:val="18"/>
          <w:szCs w:val="18"/>
        </w:rPr>
        <w:t>vide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with 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choice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of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creating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personali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z</w:t>
      </w:r>
      <w:r w:rsidRPr="00D02087">
        <w:rPr>
          <w:rFonts w:eastAsia="Verdana" w:cstheme="minorHAnsi"/>
          <w:color w:val="4F4F51"/>
          <w:sz w:val="18"/>
          <w:szCs w:val="18"/>
        </w:rPr>
        <w:t>ed,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protected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online 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ansaction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number</w:t>
      </w:r>
      <w:r>
        <w:rPr>
          <w:rFonts w:eastAsia="Verdana" w:cstheme="minorHAnsi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for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>v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ery</w:t>
      </w:r>
      <w:r w:rsidRPr="00D02087">
        <w:rPr>
          <w:rFonts w:eastAsia="Verdana" w:cstheme="minorHAnsi"/>
          <w:color w:val="4F4F51"/>
          <w:spacing w:val="-5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online purchase</w:t>
      </w:r>
      <w:r w:rsidRPr="00D02087">
        <w:rPr>
          <w:rFonts w:eastAsia="Verdana" w:cstheme="minorHAnsi"/>
          <w:color w:val="4F4F51"/>
          <w:spacing w:val="-8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ma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>k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e,</w:t>
      </w:r>
      <w:r w:rsidRPr="00D02087">
        <w:rPr>
          <w:rFonts w:eastAsia="Verdana" w:cstheme="minorHAnsi"/>
          <w:color w:val="4F4F51"/>
          <w:spacing w:val="-6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so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retailer</w:t>
      </w:r>
      <w:r w:rsidRPr="00D02087">
        <w:rPr>
          <w:rFonts w:eastAsia="Verdana" w:cstheme="minorHAnsi"/>
          <w:color w:val="4F4F51"/>
          <w:spacing w:val="-6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ne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>v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er</w:t>
      </w:r>
      <w:r w:rsidRPr="00D02087">
        <w:rPr>
          <w:rFonts w:eastAsia="Verdana" w:cstheme="minorHAnsi"/>
          <w:color w:val="4F4F51"/>
          <w:spacing w:val="-5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sees</w:t>
      </w:r>
      <w:r w:rsidRPr="00D02087">
        <w:rPr>
          <w:rFonts w:eastAsia="Verdana" w:cstheme="minorHAnsi"/>
          <w:color w:val="4F4F51"/>
          <w:spacing w:val="-4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position w:val="-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4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card</w:t>
      </w:r>
      <w:r w:rsidRPr="00D02087">
        <w:rPr>
          <w:rFonts w:eastAsia="Verdana" w:cstheme="minorHAnsi"/>
          <w:color w:val="4F4F51"/>
          <w:spacing w:val="-4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numbe</w:t>
      </w:r>
      <w:r w:rsidRPr="00D02087">
        <w:rPr>
          <w:rFonts w:eastAsia="Verdana" w:cstheme="minorHAnsi"/>
          <w:color w:val="4F4F51"/>
          <w:spacing w:val="-26"/>
          <w:position w:val="-1"/>
          <w:sz w:val="18"/>
          <w:szCs w:val="18"/>
        </w:rPr>
        <w:t>r</w:t>
      </w:r>
      <w:r w:rsidRPr="00D02087">
        <w:rPr>
          <w:rFonts w:eastAsia="Verdana" w:cstheme="minorHAnsi"/>
          <w:color w:val="4F4F51"/>
          <w:position w:val="-1"/>
          <w:sz w:val="18"/>
          <w:szCs w:val="18"/>
        </w:rPr>
        <w:t>.</w:t>
      </w:r>
    </w:p>
    <w:p w14:paraId="04D90AF1" w14:textId="7DBA2659" w:rsidR="00D430D3" w:rsidRPr="00D430D3" w:rsidRDefault="00D430D3" w:rsidP="00D430D3">
      <w:pPr>
        <w:spacing w:before="28" w:line="302" w:lineRule="auto"/>
        <w:ind w:left="649" w:right="314" w:hanging="18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Don’t</w:t>
      </w:r>
      <w:proofErr w:type="gramEnd"/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shop using Wi-Fi.</w:t>
      </w:r>
      <w:r w:rsidRPr="00D02087">
        <w:rPr>
          <w:rFonts w:eastAsia="Verdana" w:cstheme="minorHAnsi"/>
          <w:b/>
          <w:bCs/>
          <w:color w:val="231F20"/>
          <w:spacing w:val="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When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using Wi-Fi at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coffee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sho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z w:val="18"/>
          <w:szCs w:val="18"/>
        </w:rPr>
        <w:t>,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hotel,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airport,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restau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ant,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making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ourself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more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vulne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able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identi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theft.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1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iPhone,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Smartphone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laptop can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easily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be hac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ed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free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paid public Wi-Fi location.</w:t>
      </w:r>
    </w:p>
    <w:p w14:paraId="3E2CE79A" w14:textId="695E1027" w:rsidR="00D430D3" w:rsidRPr="00D02087" w:rsidRDefault="00D430D3" w:rsidP="00D430D3">
      <w:pPr>
        <w:spacing w:line="270" w:lineRule="atLeast"/>
        <w:ind w:left="649" w:right="700" w:hanging="180"/>
        <w:rPr>
          <w:rFonts w:eastAsia="Verdana" w:cstheme="minorHAnsi"/>
          <w:color w:val="4F4F51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Use</w:t>
      </w:r>
      <w:proofErr w:type="gramEnd"/>
      <w:r w:rsidRPr="00D02087">
        <w:rPr>
          <w:rFonts w:eastAsia="Verdana" w:cstheme="minorHAnsi"/>
          <w:b/>
          <w:bCs/>
          <w:color w:val="231F20"/>
          <w:sz w:val="18"/>
          <w:szCs w:val="18"/>
        </w:rPr>
        <w:t xml:space="preserve"> only</w:t>
      </w:r>
      <w:r w:rsidRPr="00D02087">
        <w:rPr>
          <w:rFonts w:eastAsia="Verdana" w:cstheme="minorHAnsi"/>
          <w:b/>
          <w:bCs/>
          <w:color w:val="231F20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one</w:t>
      </w:r>
      <w:r w:rsidRPr="00D02087">
        <w:rPr>
          <w:rFonts w:eastAsia="Verdana" w:cstheme="minorHAnsi"/>
          <w:b/>
          <w:bCs/>
          <w:color w:val="231F20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credit card for</w:t>
      </w:r>
      <w:r w:rsidRPr="00D02087">
        <w:rPr>
          <w:rFonts w:eastAsia="Verdana" w:cstheme="minorHAnsi"/>
          <w:b/>
          <w:bCs/>
          <w:color w:val="231F20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all</w:t>
      </w:r>
      <w:r w:rsidRPr="00D02087">
        <w:rPr>
          <w:rFonts w:eastAsia="Verdana" w:cstheme="minorHAnsi"/>
          <w:b/>
          <w:bCs/>
          <w:color w:val="231F20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your</w:t>
      </w:r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online</w:t>
      </w:r>
      <w:r w:rsidRPr="00D02087">
        <w:rPr>
          <w:rFonts w:eastAsia="Verdana" w:cstheme="minorHAnsi"/>
          <w:b/>
          <w:bCs/>
          <w:color w:val="231F20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purchases.</w:t>
      </w:r>
      <w:r w:rsidRPr="00D02087">
        <w:rPr>
          <w:rFonts w:eastAsia="Verdana" w:cstheme="minorHAnsi"/>
          <w:b/>
          <w:bCs/>
          <w:color w:val="231F20"/>
          <w:spacing w:val="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That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7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,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if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it is stolen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only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h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av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one compa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n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deal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with.</w:t>
      </w:r>
    </w:p>
    <w:p w14:paraId="19AEB12C" w14:textId="67AB2D03" w:rsidR="00D430D3" w:rsidRPr="00D430D3" w:rsidRDefault="00D430D3" w:rsidP="00D430D3">
      <w:pPr>
        <w:spacing w:before="28" w:line="302" w:lineRule="auto"/>
        <w:ind w:left="650" w:right="446" w:hanging="18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Make</w:t>
      </w:r>
      <w:proofErr w:type="gramEnd"/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sure the Internet connection is secure.</w:t>
      </w:r>
      <w:r w:rsidRPr="00D02087">
        <w:rPr>
          <w:rFonts w:eastAsia="Verdana" w:cstheme="minorHAnsi"/>
          <w:b/>
          <w:bCs/>
          <w:color w:val="231F20"/>
          <w:spacing w:val="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Al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ys look for the “https://” when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 enter personal information.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This means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ansmitting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data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within 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secure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site.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Als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o</w:t>
      </w:r>
      <w:r w:rsidRPr="00D02087">
        <w:rPr>
          <w:rFonts w:eastAsia="Verdana" w:cstheme="minorHAnsi"/>
          <w:color w:val="4F4F51"/>
          <w:sz w:val="18"/>
          <w:szCs w:val="18"/>
        </w:rPr>
        <w:t>,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look for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picture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of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 unbro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en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ey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closed lock in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browser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window which indicates that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securi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is ope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ati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>e.</w:t>
      </w:r>
    </w:p>
    <w:p w14:paraId="039C7010" w14:textId="2CEABD62" w:rsidR="00D430D3" w:rsidRPr="00D430D3" w:rsidRDefault="00D430D3" w:rsidP="00D430D3">
      <w:pPr>
        <w:spacing w:line="304" w:lineRule="auto"/>
        <w:ind w:left="650" w:right="300" w:hanging="18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Watch</w:t>
      </w:r>
      <w:proofErr w:type="gramEnd"/>
      <w:r w:rsidRPr="00D02087">
        <w:rPr>
          <w:rFonts w:eastAsia="Verdana" w:cstheme="minorHAnsi"/>
          <w:b/>
          <w:bCs/>
          <w:color w:val="231F20"/>
          <w:sz w:val="18"/>
          <w:szCs w:val="18"/>
        </w:rPr>
        <w:t xml:space="preserve"> where you</w:t>
      </w:r>
      <w:r w:rsidRPr="00D02087">
        <w:rPr>
          <w:rFonts w:eastAsia="Verdana" w:cstheme="minorHAnsi"/>
          <w:b/>
          <w:bCs/>
          <w:color w:val="231F20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click.</w:t>
      </w:r>
      <w:r w:rsidRPr="00D02087">
        <w:rPr>
          <w:rFonts w:eastAsia="Verdana" w:cstheme="minorHAnsi"/>
          <w:b/>
          <w:bCs/>
          <w:color w:val="231F20"/>
          <w:spacing w:val="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new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crime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has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been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occurring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with Spoof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sites –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sites created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using a similar web address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look 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feel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of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real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site.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audulent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website captures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credit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card information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then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uses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it 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ma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multiple purchases.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z w:val="18"/>
          <w:szCs w:val="18"/>
        </w:rPr>
        <w:t>atch</w:t>
      </w:r>
      <w:r w:rsidRPr="00D02087">
        <w:rPr>
          <w:rFonts w:eastAsia="Verdana" w:cstheme="minorHAnsi"/>
          <w:color w:val="4F4F51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suspicious pop-ups,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attachments</w:t>
      </w:r>
      <w:r w:rsidRPr="00D02087">
        <w:rPr>
          <w:rFonts w:eastAsia="Verdana" w:cstheme="minorHAnsi"/>
          <w:color w:val="4F4F51"/>
          <w:spacing w:val="-1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from unknown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sources,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or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ange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web links. 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emember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that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z w:val="18"/>
          <w:szCs w:val="18"/>
        </w:rPr>
        <w:t>al,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Google 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13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ahoo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al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z w:val="18"/>
          <w:szCs w:val="18"/>
        </w:rPr>
        <w:t>ys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refer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with the name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 set up – ne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er “Dear 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z w:val="18"/>
          <w:szCs w:val="18"/>
        </w:rPr>
        <w:t>al Use</w:t>
      </w:r>
      <w:r w:rsidRPr="00D02087">
        <w:rPr>
          <w:rFonts w:eastAsia="Verdana" w:cstheme="minorHAnsi"/>
          <w:color w:val="4F4F51"/>
          <w:spacing w:val="3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” and they ne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v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er ask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 to send personal data via email.</w:t>
      </w:r>
    </w:p>
    <w:p w14:paraId="7BDC78B6" w14:textId="7F3E280E" w:rsidR="00D430D3" w:rsidRPr="00D430D3" w:rsidRDefault="00D430D3" w:rsidP="00D430D3">
      <w:pPr>
        <w:ind w:left="470" w:right="-2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Never</w:t>
      </w:r>
      <w:proofErr w:type="gramEnd"/>
      <w:r w:rsidRPr="00D02087">
        <w:rPr>
          <w:rFonts w:eastAsia="Verdana" w:cstheme="minorHAnsi"/>
          <w:b/>
          <w:bCs/>
          <w:color w:val="231F20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include your</w:t>
      </w:r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credit card information</w:t>
      </w:r>
      <w:r w:rsidRPr="00D02087">
        <w:rPr>
          <w:rFonts w:eastAsia="Verdana" w:cstheme="minorHAnsi"/>
          <w:b/>
          <w:bCs/>
          <w:color w:val="231F20"/>
          <w:spacing w:val="-12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in an email.</w:t>
      </w:r>
      <w:r w:rsidRPr="00D02087">
        <w:rPr>
          <w:rFonts w:eastAsia="Verdana" w:cstheme="minorHAnsi"/>
          <w:b/>
          <w:bCs/>
          <w:color w:val="231F20"/>
          <w:spacing w:val="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Securi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protections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not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work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in emails.</w:t>
      </w:r>
    </w:p>
    <w:p w14:paraId="3AA5BC1D" w14:textId="540FDA7F" w:rsidR="00D430D3" w:rsidRPr="00D430D3" w:rsidRDefault="00D430D3" w:rsidP="00D430D3">
      <w:pPr>
        <w:spacing w:line="297" w:lineRule="auto"/>
        <w:ind w:left="650" w:right="726" w:hanging="18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Get</w:t>
      </w:r>
      <w:proofErr w:type="gramEnd"/>
      <w:r w:rsidRPr="00D02087">
        <w:rPr>
          <w:rFonts w:eastAsia="Verdana" w:cstheme="minorHAnsi"/>
          <w:b/>
          <w:bCs/>
          <w:color w:val="231F20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the latest</w:t>
      </w:r>
      <w:r w:rsidRPr="00D02087">
        <w:rPr>
          <w:rFonts w:eastAsia="Verdana" w:cstheme="minorHAnsi"/>
          <w:b/>
          <w:bCs/>
          <w:color w:val="231F20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web protection</w:t>
      </w:r>
      <w:r w:rsidRPr="00D02087">
        <w:rPr>
          <w:rFonts w:eastAsia="Verdana" w:cstheme="minorHAnsi"/>
          <w:b/>
          <w:bCs/>
          <w:color w:val="231F20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software on</w:t>
      </w:r>
      <w:r w:rsidRPr="00D02087">
        <w:rPr>
          <w:rFonts w:eastAsia="Verdana" w:cstheme="minorHAnsi"/>
          <w:b/>
          <w:bCs/>
          <w:color w:val="231F20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your</w:t>
      </w:r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laptop</w:t>
      </w:r>
      <w:r w:rsidRPr="00D02087">
        <w:rPr>
          <w:rFonts w:eastAsia="Verdana" w:cstheme="minorHAnsi"/>
          <w:b/>
          <w:bCs/>
          <w:color w:val="231F20"/>
          <w:spacing w:val="-6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or</w:t>
      </w:r>
      <w:r w:rsidRPr="00D02087">
        <w:rPr>
          <w:rFonts w:eastAsia="Verdana" w:cstheme="minorHAnsi"/>
          <w:b/>
          <w:bCs/>
          <w:color w:val="231F20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PC.</w:t>
      </w:r>
      <w:r w:rsidRPr="00D02087">
        <w:rPr>
          <w:rFonts w:eastAsia="Verdana" w:cstheme="minorHAnsi"/>
          <w:b/>
          <w:bCs/>
          <w:color w:val="231F20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Ma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>e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sure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soft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has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been updated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as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new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viruses,</w:t>
      </w:r>
      <w:r w:rsidRPr="00D02087">
        <w:rPr>
          <w:rFonts w:eastAsia="Verdana" w:cstheme="minorHAnsi"/>
          <w:color w:val="4F4F51"/>
          <w:spacing w:val="-7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p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and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other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malicious soft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w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are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propagated</w:t>
      </w:r>
      <w:r w:rsidRPr="00D02087">
        <w:rPr>
          <w:rFonts w:eastAsia="Verdana" w:cstheme="minorHAnsi"/>
          <w:color w:val="4F4F51"/>
          <w:spacing w:val="-10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dail</w:t>
      </w:r>
      <w:r w:rsidRPr="00D02087">
        <w:rPr>
          <w:rFonts w:eastAsia="Verdana" w:cstheme="minorHAnsi"/>
          <w:color w:val="4F4F51"/>
          <w:spacing w:val="-18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.</w:t>
      </w:r>
    </w:p>
    <w:p w14:paraId="2AD82D5B" w14:textId="0E938CD6" w:rsidR="00D430D3" w:rsidRPr="00D430D3" w:rsidRDefault="00D430D3" w:rsidP="00D430D3">
      <w:pPr>
        <w:spacing w:line="302" w:lineRule="auto"/>
        <w:ind w:left="650" w:right="60" w:hanging="18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>Change</w:t>
      </w:r>
      <w:proofErr w:type="gramEnd"/>
      <w:r w:rsidRPr="00D02087">
        <w:rPr>
          <w:rFonts w:eastAsia="Verdana" w:cstheme="minorHAnsi"/>
          <w:b/>
          <w:bCs/>
          <w:color w:val="231F20"/>
          <w:sz w:val="18"/>
          <w:szCs w:val="18"/>
        </w:rPr>
        <w:t xml:space="preserve"> your</w:t>
      </w:r>
      <w:r w:rsidRPr="00D02087">
        <w:rPr>
          <w:rFonts w:eastAsia="Verdana" w:cstheme="minorHAnsi"/>
          <w:b/>
          <w:bCs/>
          <w:color w:val="231F20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sz w:val="18"/>
          <w:szCs w:val="18"/>
        </w:rPr>
        <w:t xml:space="preserve">passwords regularly. </w:t>
      </w:r>
      <w:r w:rsidRPr="00D02087">
        <w:rPr>
          <w:rFonts w:eastAsia="Verdana" w:cstheme="minorHAnsi"/>
          <w:color w:val="4F4F51"/>
          <w:sz w:val="18"/>
          <w:szCs w:val="18"/>
        </w:rPr>
        <w:t>If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frequent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a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web site often,</w:t>
      </w:r>
      <w:r w:rsidRPr="00D02087">
        <w:rPr>
          <w:rFonts w:eastAsia="Verdana" w:cstheme="minorHAnsi"/>
          <w:color w:val="4F4F51"/>
          <w:spacing w:val="-5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don</w:t>
      </w:r>
      <w:r w:rsidRPr="00D02087">
        <w:rPr>
          <w:rFonts w:eastAsia="Verdana" w:cstheme="minorHAnsi"/>
          <w:color w:val="4F4F51"/>
          <w:spacing w:val="2"/>
          <w:sz w:val="18"/>
          <w:szCs w:val="18"/>
        </w:rPr>
        <w:t>’</w:t>
      </w:r>
      <w:r w:rsidRPr="00D02087">
        <w:rPr>
          <w:rFonts w:eastAsia="Verdana" w:cstheme="minorHAnsi"/>
          <w:color w:val="4F4F51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continue</w:t>
      </w:r>
      <w:r w:rsidRPr="00D02087">
        <w:rPr>
          <w:rFonts w:eastAsia="Verdana" w:cstheme="minorHAnsi"/>
          <w:color w:val="4F4F51"/>
          <w:spacing w:val="-8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using the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same password. Mix it up regularl</w:t>
      </w:r>
      <w:r w:rsidRPr="00D02087">
        <w:rPr>
          <w:rFonts w:eastAsia="Verdana" w:cstheme="minorHAnsi"/>
          <w:color w:val="4F4F51"/>
          <w:spacing w:val="-17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. Use a combination of letters, numbers, and capital letters to ma</w:t>
      </w:r>
      <w:r w:rsidRPr="00D02087">
        <w:rPr>
          <w:rFonts w:eastAsia="Verdana" w:cstheme="minorHAnsi"/>
          <w:color w:val="4F4F51"/>
          <w:spacing w:val="-4"/>
          <w:sz w:val="18"/>
          <w:szCs w:val="18"/>
        </w:rPr>
        <w:t>k</w:t>
      </w:r>
      <w:r w:rsidRPr="00D02087">
        <w:rPr>
          <w:rFonts w:eastAsia="Verdana" w:cstheme="minorHAnsi"/>
          <w:color w:val="4F4F51"/>
          <w:sz w:val="18"/>
          <w:szCs w:val="18"/>
        </w:rPr>
        <w:t xml:space="preserve">e 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z w:val="18"/>
          <w:szCs w:val="18"/>
        </w:rPr>
        <w:t>ourself less vulne</w:t>
      </w:r>
      <w:r w:rsidRPr="00D02087">
        <w:rPr>
          <w:rFonts w:eastAsia="Verdana" w:cstheme="minorHAnsi"/>
          <w:color w:val="4F4F51"/>
          <w:spacing w:val="-3"/>
          <w:sz w:val="18"/>
          <w:szCs w:val="18"/>
        </w:rPr>
        <w:t>r</w:t>
      </w:r>
      <w:r w:rsidRPr="00D02087">
        <w:rPr>
          <w:rFonts w:eastAsia="Verdana" w:cstheme="minorHAnsi"/>
          <w:color w:val="4F4F51"/>
          <w:sz w:val="18"/>
          <w:szCs w:val="18"/>
        </w:rPr>
        <w:t>able</w:t>
      </w:r>
      <w:r w:rsidRPr="00D02087">
        <w:rPr>
          <w:rFonts w:eastAsia="Verdana" w:cstheme="minorHAnsi"/>
          <w:color w:val="4F4F51"/>
          <w:spacing w:val="-9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to</w:t>
      </w:r>
      <w:r w:rsidRPr="00D02087">
        <w:rPr>
          <w:rFonts w:eastAsia="Verdana" w:cstheme="minorHAnsi"/>
          <w:color w:val="4F4F51"/>
          <w:spacing w:val="-2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identi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>t</w:t>
      </w:r>
      <w:r w:rsidRPr="00D02087">
        <w:rPr>
          <w:rFonts w:eastAsia="Verdana" w:cstheme="minorHAnsi"/>
          <w:color w:val="4F4F51"/>
          <w:sz w:val="18"/>
          <w:szCs w:val="18"/>
        </w:rPr>
        <w:t>y</w:t>
      </w:r>
      <w:r w:rsidRPr="00D02087">
        <w:rPr>
          <w:rFonts w:eastAsia="Verdana" w:cstheme="minorHAnsi"/>
          <w:color w:val="4F4F51"/>
          <w:spacing w:val="-1"/>
          <w:sz w:val="18"/>
          <w:szCs w:val="18"/>
        </w:rPr>
        <w:t xml:space="preserve"> </w:t>
      </w:r>
      <w:r w:rsidRPr="00D02087">
        <w:rPr>
          <w:rFonts w:eastAsia="Verdana" w:cstheme="minorHAnsi"/>
          <w:color w:val="4F4F51"/>
          <w:sz w:val="18"/>
          <w:szCs w:val="18"/>
        </w:rPr>
        <w:t>theft.</w:t>
      </w:r>
    </w:p>
    <w:p w14:paraId="4250D719" w14:textId="77777777" w:rsidR="00D430D3" w:rsidRPr="00D02087" w:rsidRDefault="00D430D3" w:rsidP="00D430D3">
      <w:pPr>
        <w:spacing w:line="218" w:lineRule="exact"/>
        <w:ind w:left="470" w:right="-20"/>
        <w:rPr>
          <w:rFonts w:eastAsia="Verdana" w:cstheme="minorHAnsi"/>
          <w:sz w:val="18"/>
          <w:szCs w:val="18"/>
        </w:rPr>
      </w:pPr>
      <w:proofErr w:type="gramStart"/>
      <w:r w:rsidRPr="00D02087">
        <w:rPr>
          <w:rFonts w:eastAsia="Myriad Pro" w:cstheme="minorHAnsi"/>
          <w:color w:val="231F20"/>
          <w:position w:val="-1"/>
          <w:sz w:val="18"/>
          <w:szCs w:val="18"/>
        </w:rPr>
        <w:t xml:space="preserve">» </w:t>
      </w:r>
      <w:r w:rsidRPr="00D02087">
        <w:rPr>
          <w:rFonts w:eastAsia="Myriad Pro" w:cstheme="minorHAnsi"/>
          <w:color w:val="231F20"/>
          <w:spacing w:val="28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position w:val="-1"/>
          <w:sz w:val="18"/>
          <w:szCs w:val="18"/>
        </w:rPr>
        <w:t>Review</w:t>
      </w:r>
      <w:proofErr w:type="gramEnd"/>
      <w:r w:rsidRPr="00D02087">
        <w:rPr>
          <w:rFonts w:eastAsia="Verdana" w:cstheme="minorHAnsi"/>
          <w:b/>
          <w:bCs/>
          <w:color w:val="231F20"/>
          <w:position w:val="-1"/>
          <w:sz w:val="18"/>
          <w:szCs w:val="18"/>
        </w:rPr>
        <w:t xml:space="preserve"> the return, refund, and shipping and handling policies</w:t>
      </w:r>
      <w:r w:rsidRPr="00D02087">
        <w:rPr>
          <w:rFonts w:eastAsia="Verdana" w:cstheme="minorHAnsi"/>
          <w:b/>
          <w:bCs/>
          <w:color w:val="231F20"/>
          <w:spacing w:val="-8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position w:val="-1"/>
          <w:sz w:val="18"/>
          <w:szCs w:val="18"/>
        </w:rPr>
        <w:t>before placing your</w:t>
      </w:r>
      <w:r w:rsidRPr="00D02087">
        <w:rPr>
          <w:rFonts w:eastAsia="Verdana" w:cstheme="minorHAnsi"/>
          <w:b/>
          <w:bCs/>
          <w:color w:val="231F20"/>
          <w:spacing w:val="-5"/>
          <w:position w:val="-1"/>
          <w:sz w:val="18"/>
          <w:szCs w:val="18"/>
        </w:rPr>
        <w:t xml:space="preserve"> </w:t>
      </w:r>
      <w:r w:rsidRPr="00D02087">
        <w:rPr>
          <w:rFonts w:eastAsia="Verdana" w:cstheme="minorHAnsi"/>
          <w:b/>
          <w:bCs/>
          <w:color w:val="231F20"/>
          <w:position w:val="-1"/>
          <w:sz w:val="18"/>
          <w:szCs w:val="18"/>
        </w:rPr>
        <w:t>order.</w:t>
      </w:r>
    </w:p>
    <w:p w14:paraId="24906F92" w14:textId="3258BF29" w:rsidR="003621C1" w:rsidRDefault="003621C1" w:rsidP="003621C1">
      <w:pPr>
        <w:rPr>
          <w:b/>
          <w:sz w:val="28"/>
        </w:rPr>
      </w:pPr>
      <w:r>
        <w:rPr>
          <w:b/>
          <w:sz w:val="28"/>
        </w:rPr>
        <w:t>City of Calgary Content</w:t>
      </w:r>
    </w:p>
    <w:p w14:paraId="1DF2701F" w14:textId="58303176" w:rsidR="00D430D3" w:rsidRPr="00D430D3" w:rsidRDefault="00D430D3" w:rsidP="00D430D3">
      <w:pPr>
        <w:rPr>
          <w:rFonts w:ascii="Calibri" w:hAnsi="Calibri" w:cs="Calibri"/>
          <w:color w:val="000000"/>
          <w:lang w:val="en-CA"/>
        </w:rPr>
      </w:pPr>
      <w:r>
        <w:rPr>
          <w:rFonts w:ascii="Calibri" w:hAnsi="Calibri" w:cs="Calibri"/>
          <w:color w:val="000000"/>
          <w:sz w:val="21"/>
          <w:szCs w:val="21"/>
        </w:rPr>
        <w:t>The February 2021 community newsletter content has been posted at:</w:t>
      </w:r>
      <w:hyperlink r:id="rId6" w:tooltip="https://www.calgary.ca/cfod/csc/community-newsletter-content.html" w:history="1">
        <w:r>
          <w:rPr>
            <w:rStyle w:val="Hyperlink"/>
            <w:rFonts w:ascii="Calibri" w:hAnsi="Calibri" w:cs="Calibri"/>
            <w:color w:val="954F72"/>
          </w:rPr>
          <w:t>https://www.calgary.ca/cfod/csc/community-newsletter-content.html</w:t>
        </w:r>
      </w:hyperlink>
    </w:p>
    <w:p w14:paraId="78C40EBB" w14:textId="77777777" w:rsidR="00D430D3" w:rsidRDefault="00D430D3" w:rsidP="00D430D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1"/>
          <w:szCs w:val="21"/>
        </w:rPr>
        <w:t>This month’s topics are:</w:t>
      </w:r>
    </w:p>
    <w:p w14:paraId="147601FD" w14:textId="77777777" w:rsidR="00D430D3" w:rsidRDefault="00D430D3" w:rsidP="00D430D3">
      <w:pPr>
        <w:pStyle w:val="ListParagraph"/>
        <w:spacing w:after="0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Mental Health: Emotional Preparedness</w:t>
      </w:r>
    </w:p>
    <w:p w14:paraId="0E3709AD" w14:textId="77777777" w:rsidR="00D430D3" w:rsidRDefault="00D430D3" w:rsidP="00D430D3">
      <w:pPr>
        <w:pStyle w:val="ListParagraph"/>
        <w:spacing w:after="0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Frozen Pipes</w:t>
      </w:r>
    </w:p>
    <w:p w14:paraId="707ADF40" w14:textId="77777777" w:rsidR="00D430D3" w:rsidRDefault="00D430D3" w:rsidP="00D430D3">
      <w:pPr>
        <w:pStyle w:val="ListParagraph"/>
        <w:spacing w:after="0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Green Line Business Support Program</w:t>
      </w:r>
    </w:p>
    <w:p w14:paraId="34D39D4D" w14:textId="77777777" w:rsidR="00D430D3" w:rsidRDefault="00D430D3" w:rsidP="00D430D3">
      <w:pPr>
        <w:pStyle w:val="ListParagraph"/>
        <w:spacing w:after="0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2020 Property Tax Hailstorm Relief Program</w:t>
      </w:r>
    </w:p>
    <w:p w14:paraId="354660F9" w14:textId="77777777" w:rsidR="00D430D3" w:rsidRDefault="00D430D3" w:rsidP="00D430D3">
      <w:pPr>
        <w:pStyle w:val="ListParagraph"/>
        <w:spacing w:after="0"/>
        <w:ind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Preventing Scalds and Burns</w:t>
      </w:r>
    </w:p>
    <w:p w14:paraId="68B41D9F" w14:textId="77777777" w:rsidR="00D430D3" w:rsidRDefault="00D430D3" w:rsidP="003621C1">
      <w:pPr>
        <w:rPr>
          <w:b/>
          <w:sz w:val="28"/>
        </w:rPr>
      </w:pPr>
    </w:p>
    <w:p w14:paraId="3A877C29" w14:textId="77777777" w:rsidR="00BB6926" w:rsidRPr="00BB6926" w:rsidRDefault="00BB6926" w:rsidP="003621C1">
      <w:pPr>
        <w:rPr>
          <w:b/>
          <w:sz w:val="28"/>
        </w:rPr>
      </w:pPr>
    </w:p>
    <w:p w14:paraId="7516B971" w14:textId="77777777" w:rsidR="009E4790" w:rsidRDefault="009E4790"/>
    <w:sectPr w:rsidR="009E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C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algun Gothic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CE4"/>
    <w:multiLevelType w:val="hybridMultilevel"/>
    <w:tmpl w:val="69FE8D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3087D"/>
    <w:multiLevelType w:val="hybridMultilevel"/>
    <w:tmpl w:val="A11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F6D"/>
    <w:multiLevelType w:val="hybridMultilevel"/>
    <w:tmpl w:val="E3A0E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5807"/>
    <w:multiLevelType w:val="hybridMultilevel"/>
    <w:tmpl w:val="97FE57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47F"/>
    <w:multiLevelType w:val="hybridMultilevel"/>
    <w:tmpl w:val="2D28D3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876CC"/>
    <w:multiLevelType w:val="hybridMultilevel"/>
    <w:tmpl w:val="68A2A6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E6229"/>
    <w:multiLevelType w:val="hybridMultilevel"/>
    <w:tmpl w:val="2F7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C0A5F"/>
    <w:multiLevelType w:val="hybridMultilevel"/>
    <w:tmpl w:val="2AD471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90"/>
    <w:rsid w:val="00065A96"/>
    <w:rsid w:val="00075DA9"/>
    <w:rsid w:val="003621C1"/>
    <w:rsid w:val="009E4790"/>
    <w:rsid w:val="00BB6926"/>
    <w:rsid w:val="00D4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53EE"/>
  <w15:chartTrackingRefBased/>
  <w15:docId w15:val="{3A43B578-4C71-4B3E-B1F8-74F2A645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90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7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gary.ca/cfod/csc/community-newsletter-conten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Appleby</dc:creator>
  <cp:keywords/>
  <dc:description/>
  <cp:lastModifiedBy>Kenneth Appleby</cp:lastModifiedBy>
  <cp:revision>2</cp:revision>
  <dcterms:created xsi:type="dcterms:W3CDTF">2020-12-17T20:33:00Z</dcterms:created>
  <dcterms:modified xsi:type="dcterms:W3CDTF">2020-12-17T20:33:00Z</dcterms:modified>
</cp:coreProperties>
</file>