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E4EB" w14:textId="79A63900" w:rsidR="00FC595B" w:rsidRDefault="00FC595B" w:rsidP="00FC595B">
      <w:pPr>
        <w:jc w:val="center"/>
        <w:rPr>
          <w:b/>
          <w:sz w:val="28"/>
        </w:rPr>
      </w:pPr>
      <w:r>
        <w:rPr>
          <w:b/>
          <w:sz w:val="28"/>
        </w:rPr>
        <w:t>June</w:t>
      </w:r>
      <w:r>
        <w:rPr>
          <w:b/>
          <w:sz w:val="28"/>
        </w:rPr>
        <w:t xml:space="preserve"> 2020 Community Newsletter Content </w:t>
      </w:r>
    </w:p>
    <w:p w14:paraId="3A6FE07E" w14:textId="77777777" w:rsidR="00FC595B" w:rsidRDefault="00FC595B" w:rsidP="00FC595B">
      <w:pPr>
        <w:jc w:val="center"/>
        <w:rPr>
          <w:b/>
          <w:sz w:val="28"/>
          <w:u w:val="single"/>
        </w:rPr>
      </w:pPr>
    </w:p>
    <w:p w14:paraId="7104026F" w14:textId="7CD620AA" w:rsidR="00FC595B" w:rsidRDefault="00651FE7" w:rsidP="00FC595B">
      <w:pPr>
        <w:jc w:val="center"/>
        <w:rPr>
          <w:b/>
          <w:sz w:val="28"/>
          <w:u w:val="single"/>
        </w:rPr>
      </w:pPr>
      <w:r>
        <w:rPr>
          <w:b/>
          <w:sz w:val="28"/>
          <w:u w:val="single"/>
        </w:rPr>
        <w:t>Personal Safety While Walking</w:t>
      </w:r>
    </w:p>
    <w:p w14:paraId="41DE5329" w14:textId="77777777" w:rsidR="00FC595B" w:rsidRDefault="00FC595B" w:rsidP="00FC595B">
      <w:pPr>
        <w:autoSpaceDE w:val="0"/>
        <w:autoSpaceDN w:val="0"/>
        <w:adjustRightInd w:val="0"/>
        <w:spacing w:after="0" w:line="240" w:lineRule="auto"/>
        <w:ind w:left="360"/>
        <w:jc w:val="center"/>
        <w:rPr>
          <w:rFonts w:cs="Frutiger-LightCn"/>
          <w:color w:val="000000"/>
          <w:sz w:val="20"/>
        </w:rPr>
      </w:pPr>
      <w:r>
        <w:rPr>
          <w:rFonts w:cs="Frutiger-LightCn"/>
          <w:color w:val="000000"/>
          <w:sz w:val="20"/>
        </w:rPr>
        <w:t>A message from the Federation of Calgary Communities</w:t>
      </w:r>
    </w:p>
    <w:p w14:paraId="09292909" w14:textId="77777777" w:rsidR="00FC595B" w:rsidRDefault="00FC595B" w:rsidP="00FC595B">
      <w:pPr>
        <w:pStyle w:val="NoSpacing"/>
      </w:pPr>
    </w:p>
    <w:p w14:paraId="0B17E948" w14:textId="77777777" w:rsidR="00FC595B" w:rsidRDefault="00FC595B" w:rsidP="00FC595B">
      <w:pPr>
        <w:pStyle w:val="Default"/>
        <w:jc w:val="center"/>
      </w:pPr>
      <w:r>
        <w:rPr>
          <w:noProof/>
        </w:rPr>
        <w:drawing>
          <wp:inline distT="0" distB="0" distL="0" distR="0" wp14:anchorId="7CEF58B6" wp14:editId="052B28AB">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2F5D2CAC" w14:textId="77777777" w:rsidR="00FC595B" w:rsidRDefault="00FC595B" w:rsidP="00FC595B"/>
    <w:p w14:paraId="494968DD" w14:textId="79F53BEC" w:rsidR="005A2656" w:rsidRDefault="005A2656" w:rsidP="00651FE7">
      <w:pPr>
        <w:rPr>
          <w:rFonts w:cs="Calibri"/>
        </w:rPr>
      </w:pPr>
      <w:r>
        <w:rPr>
          <w:rFonts w:cs="Calibri"/>
        </w:rPr>
        <w:t xml:space="preserve">Walking is a great way to </w:t>
      </w:r>
      <w:r w:rsidR="00506322">
        <w:rPr>
          <w:rFonts w:cs="Calibri"/>
        </w:rPr>
        <w:t>stay activ</w:t>
      </w:r>
      <w:r>
        <w:rPr>
          <w:rFonts w:cs="Calibri"/>
        </w:rPr>
        <w:t>e and get to know your community! While out walking, keep these safety tips in mind:</w:t>
      </w:r>
    </w:p>
    <w:p w14:paraId="371BE446" w14:textId="6995305A" w:rsidR="00E07DD0" w:rsidRDefault="00E07DD0" w:rsidP="00651FE7">
      <w:pPr>
        <w:pStyle w:val="ListParagraph"/>
        <w:numPr>
          <w:ilvl w:val="0"/>
          <w:numId w:val="5"/>
        </w:numPr>
        <w:rPr>
          <w:rFonts w:cs="Calibri"/>
        </w:rPr>
      </w:pPr>
      <w:r>
        <w:rPr>
          <w:rFonts w:cs="Calibri"/>
        </w:rPr>
        <w:t>Practice safe physical distancing by staying at least 2 metres—roughly the length of an average bi</w:t>
      </w:r>
      <w:r w:rsidR="00AA0BF4">
        <w:rPr>
          <w:rFonts w:cs="Calibri"/>
        </w:rPr>
        <w:t>cycle</w:t>
      </w:r>
      <w:r>
        <w:rPr>
          <w:rFonts w:cs="Calibri"/>
        </w:rPr>
        <w:t>, tire to tire—from others you encounter on your walk. Follow all suggestions and restrictions put forward by the City of Calgary</w:t>
      </w:r>
    </w:p>
    <w:p w14:paraId="0E37CE95" w14:textId="6B40FC4C" w:rsidR="005A2656" w:rsidRDefault="00651FE7" w:rsidP="00651FE7">
      <w:pPr>
        <w:pStyle w:val="ListParagraph"/>
        <w:numPr>
          <w:ilvl w:val="0"/>
          <w:numId w:val="5"/>
        </w:numPr>
        <w:rPr>
          <w:rFonts w:cs="Calibri"/>
        </w:rPr>
      </w:pPr>
      <w:r w:rsidRPr="005A2656">
        <w:rPr>
          <w:rFonts w:cs="Calibri"/>
        </w:rPr>
        <w:t>Tell someone where you are going, which route you are taking, and when you will be back.</w:t>
      </w:r>
    </w:p>
    <w:p w14:paraId="4CE4DB33" w14:textId="77777777" w:rsidR="005A2656" w:rsidRDefault="00651FE7" w:rsidP="00651FE7">
      <w:pPr>
        <w:pStyle w:val="ListParagraph"/>
        <w:numPr>
          <w:ilvl w:val="0"/>
          <w:numId w:val="5"/>
        </w:numPr>
        <w:rPr>
          <w:rFonts w:cs="Calibri"/>
        </w:rPr>
      </w:pPr>
      <w:r w:rsidRPr="005A2656">
        <w:rPr>
          <w:rFonts w:cs="Calibri"/>
        </w:rPr>
        <w:t>Be aware of your surroundings. Notice everything that goes on near you and particularly in front of you. The earlier you notice a possible problem the greater chance you have of dealing with it.</w:t>
      </w:r>
    </w:p>
    <w:p w14:paraId="22302AB5" w14:textId="5A22F522" w:rsidR="005A2656" w:rsidRDefault="00651FE7" w:rsidP="00651FE7">
      <w:pPr>
        <w:pStyle w:val="ListParagraph"/>
        <w:numPr>
          <w:ilvl w:val="0"/>
          <w:numId w:val="5"/>
        </w:numPr>
        <w:rPr>
          <w:rFonts w:cs="Calibri"/>
        </w:rPr>
      </w:pPr>
      <w:r w:rsidRPr="005A2656">
        <w:rPr>
          <w:rFonts w:cs="Calibri"/>
        </w:rPr>
        <w:t xml:space="preserve">Listen to your instincts. Something that </w:t>
      </w:r>
      <w:r w:rsidR="00AA0BF4" w:rsidRPr="005A2656">
        <w:rPr>
          <w:rFonts w:cs="Calibri"/>
        </w:rPr>
        <w:t>does not</w:t>
      </w:r>
      <w:r w:rsidRPr="005A2656">
        <w:rPr>
          <w:rFonts w:cs="Calibri"/>
        </w:rPr>
        <w:t xml:space="preserve"> look or seem right will probably cause a problem – so if you notice something like this, move yourself away from it as quickly as possible.</w:t>
      </w:r>
    </w:p>
    <w:p w14:paraId="6D5A6DC9" w14:textId="77777777" w:rsidR="005A2656" w:rsidRDefault="00651FE7" w:rsidP="00651FE7">
      <w:pPr>
        <w:pStyle w:val="ListParagraph"/>
        <w:numPr>
          <w:ilvl w:val="0"/>
          <w:numId w:val="5"/>
        </w:numPr>
        <w:rPr>
          <w:rFonts w:cs="Calibri"/>
        </w:rPr>
      </w:pPr>
      <w:r w:rsidRPr="005A2656">
        <w:rPr>
          <w:rFonts w:cs="Calibri"/>
        </w:rPr>
        <w:t>Walk facing the traffic.</w:t>
      </w:r>
    </w:p>
    <w:p w14:paraId="2A602D69" w14:textId="77777777" w:rsidR="005A2656" w:rsidRDefault="00651FE7" w:rsidP="00651FE7">
      <w:pPr>
        <w:pStyle w:val="ListParagraph"/>
        <w:numPr>
          <w:ilvl w:val="0"/>
          <w:numId w:val="5"/>
        </w:numPr>
        <w:rPr>
          <w:rFonts w:cs="Calibri"/>
        </w:rPr>
      </w:pPr>
      <w:r w:rsidRPr="005A2656">
        <w:rPr>
          <w:rFonts w:cs="Calibri"/>
        </w:rPr>
        <w:t>Walk near the curb unless cars are parked in the street. Stay away from shrubbery, darkened doorways, and alleys where an assailant can be hiding.</w:t>
      </w:r>
    </w:p>
    <w:p w14:paraId="539ED730" w14:textId="77777777" w:rsidR="005A2656" w:rsidRDefault="00651FE7" w:rsidP="00651FE7">
      <w:pPr>
        <w:pStyle w:val="ListParagraph"/>
        <w:numPr>
          <w:ilvl w:val="0"/>
          <w:numId w:val="5"/>
        </w:numPr>
        <w:rPr>
          <w:rFonts w:cs="Calibri"/>
        </w:rPr>
      </w:pPr>
      <w:r w:rsidRPr="005A2656">
        <w:rPr>
          <w:rFonts w:cs="Calibri"/>
        </w:rPr>
        <w:t>Never assume parked cars are empty.</w:t>
      </w:r>
    </w:p>
    <w:p w14:paraId="4E7E422E" w14:textId="77777777" w:rsidR="005A2656" w:rsidRDefault="00651FE7" w:rsidP="00651FE7">
      <w:pPr>
        <w:pStyle w:val="ListParagraph"/>
        <w:numPr>
          <w:ilvl w:val="0"/>
          <w:numId w:val="5"/>
        </w:numPr>
        <w:rPr>
          <w:rFonts w:cs="Calibri"/>
        </w:rPr>
      </w:pPr>
      <w:r w:rsidRPr="005A2656">
        <w:rPr>
          <w:rFonts w:cs="Calibri"/>
        </w:rPr>
        <w:t>Avoid using headphones - you might not hear trouble approaching. If you use headphones, it is recommended that you keep the volume low enough to allow you to hear anyone approaching as well as any traffic coming in your direction.</w:t>
      </w:r>
    </w:p>
    <w:p w14:paraId="48901181" w14:textId="77777777" w:rsidR="005A2656" w:rsidRDefault="00651FE7" w:rsidP="00651FE7">
      <w:pPr>
        <w:pStyle w:val="ListParagraph"/>
        <w:numPr>
          <w:ilvl w:val="0"/>
          <w:numId w:val="5"/>
        </w:numPr>
        <w:rPr>
          <w:rFonts w:cs="Calibri"/>
        </w:rPr>
      </w:pPr>
      <w:r w:rsidRPr="005A2656">
        <w:rPr>
          <w:rFonts w:cs="Calibri"/>
        </w:rPr>
        <w:t>Be wary of casual requests from strangers (someone asking for directions, a cigarette or change - they could have ulterior motives).</w:t>
      </w:r>
    </w:p>
    <w:p w14:paraId="5DBBD4B5" w14:textId="77777777" w:rsidR="005A2656" w:rsidRDefault="00651FE7" w:rsidP="00651FE7">
      <w:pPr>
        <w:pStyle w:val="ListParagraph"/>
        <w:numPr>
          <w:ilvl w:val="0"/>
          <w:numId w:val="5"/>
        </w:numPr>
        <w:rPr>
          <w:rFonts w:cs="Calibri"/>
        </w:rPr>
      </w:pPr>
      <w:r w:rsidRPr="005A2656">
        <w:rPr>
          <w:rFonts w:cs="Calibri"/>
        </w:rPr>
        <w:t xml:space="preserve">Be alert. Look over your shoulder </w:t>
      </w:r>
      <w:proofErr w:type="gramStart"/>
      <w:r w:rsidRPr="005A2656">
        <w:rPr>
          <w:rFonts w:cs="Calibri"/>
        </w:rPr>
        <w:t>once in a while</w:t>
      </w:r>
      <w:proofErr w:type="gramEnd"/>
      <w:r w:rsidRPr="005A2656">
        <w:rPr>
          <w:rFonts w:cs="Calibri"/>
        </w:rPr>
        <w:t>.</w:t>
      </w:r>
    </w:p>
    <w:p w14:paraId="63936026" w14:textId="77777777" w:rsidR="005A2656" w:rsidRDefault="00651FE7" w:rsidP="00651FE7">
      <w:pPr>
        <w:pStyle w:val="ListParagraph"/>
        <w:numPr>
          <w:ilvl w:val="0"/>
          <w:numId w:val="5"/>
        </w:numPr>
        <w:rPr>
          <w:rFonts w:cs="Calibri"/>
        </w:rPr>
      </w:pPr>
      <w:r w:rsidRPr="005A2656">
        <w:rPr>
          <w:rFonts w:cs="Calibri"/>
        </w:rPr>
        <w:t>Never accept rides with strangers.</w:t>
      </w:r>
    </w:p>
    <w:p w14:paraId="0F0BE4F4" w14:textId="77777777" w:rsidR="005A2656" w:rsidRDefault="00651FE7" w:rsidP="00651FE7">
      <w:pPr>
        <w:pStyle w:val="ListParagraph"/>
        <w:numPr>
          <w:ilvl w:val="0"/>
          <w:numId w:val="5"/>
        </w:numPr>
        <w:rPr>
          <w:rFonts w:cs="Calibri"/>
        </w:rPr>
      </w:pPr>
      <w:r w:rsidRPr="005A2656">
        <w:rPr>
          <w:rFonts w:cs="Calibri"/>
        </w:rPr>
        <w:t>If you carry a purse, briefcase, or bag, keep a tight grip on it so no one can steal it.</w:t>
      </w:r>
    </w:p>
    <w:p w14:paraId="01830713" w14:textId="3952526A" w:rsidR="00651FE7" w:rsidRPr="005A2656" w:rsidRDefault="00651FE7" w:rsidP="00651FE7">
      <w:pPr>
        <w:pStyle w:val="ListParagraph"/>
        <w:numPr>
          <w:ilvl w:val="0"/>
          <w:numId w:val="5"/>
        </w:numPr>
        <w:rPr>
          <w:rFonts w:cs="Calibri"/>
        </w:rPr>
      </w:pPr>
      <w:r w:rsidRPr="005A2656">
        <w:rPr>
          <w:rFonts w:cs="Calibri"/>
        </w:rPr>
        <w:t>Enjoy your walk, but always remain aware of your surroundings</w:t>
      </w:r>
      <w:r w:rsidR="00AA0BF4">
        <w:rPr>
          <w:rFonts w:cs="Calibri"/>
        </w:rPr>
        <w:t>!</w:t>
      </w:r>
    </w:p>
    <w:p w14:paraId="5B909BA2" w14:textId="77777777" w:rsidR="00FC595B" w:rsidRDefault="00FC595B" w:rsidP="00FC595B">
      <w:pPr>
        <w:rPr>
          <w:sz w:val="24"/>
          <w:szCs w:val="24"/>
        </w:rPr>
      </w:pPr>
    </w:p>
    <w:p w14:paraId="55AF8246" w14:textId="77777777" w:rsidR="00FC595B" w:rsidRDefault="00FC595B" w:rsidP="00FC595B">
      <w:pPr>
        <w:rPr>
          <w:sz w:val="24"/>
          <w:szCs w:val="24"/>
        </w:rPr>
      </w:pPr>
    </w:p>
    <w:p w14:paraId="49258AE6" w14:textId="77777777" w:rsidR="00FC595B" w:rsidRDefault="00FC595B" w:rsidP="00FC595B">
      <w:pPr>
        <w:rPr>
          <w:sz w:val="24"/>
          <w:szCs w:val="24"/>
        </w:rPr>
      </w:pPr>
    </w:p>
    <w:p w14:paraId="404E80BB" w14:textId="77777777" w:rsidR="00FC595B" w:rsidRDefault="00FC595B" w:rsidP="00FC595B">
      <w:pPr>
        <w:rPr>
          <w:sz w:val="24"/>
          <w:szCs w:val="24"/>
        </w:rPr>
      </w:pPr>
    </w:p>
    <w:p w14:paraId="1EAD6458" w14:textId="77777777" w:rsidR="00FC595B" w:rsidRPr="00427B78" w:rsidRDefault="00FC595B" w:rsidP="00FC595B">
      <w:pPr>
        <w:spacing w:after="0" w:line="240" w:lineRule="auto"/>
        <w:rPr>
          <w:lang w:val="en-US"/>
        </w:rPr>
      </w:pPr>
    </w:p>
    <w:p w14:paraId="1CDE6782" w14:textId="565B14BE" w:rsidR="00FC595B" w:rsidRPr="00FC595B" w:rsidRDefault="00FC595B" w:rsidP="00FC595B">
      <w:pPr>
        <w:rPr>
          <w:b/>
          <w:bCs/>
          <w:sz w:val="24"/>
          <w:szCs w:val="24"/>
          <w:u w:val="single"/>
        </w:rPr>
      </w:pPr>
      <w:r w:rsidRPr="00FC595B">
        <w:rPr>
          <w:b/>
          <w:bCs/>
          <w:sz w:val="24"/>
          <w:szCs w:val="24"/>
          <w:u w:val="single"/>
        </w:rPr>
        <w:lastRenderedPageBreak/>
        <w:t>City of Calgary Content</w:t>
      </w:r>
    </w:p>
    <w:p w14:paraId="29362BD2" w14:textId="290B4C83" w:rsidR="00FC595B" w:rsidRPr="00FC595B" w:rsidRDefault="00FC595B" w:rsidP="00FC595B">
      <w:r w:rsidRPr="00FC595B">
        <w:t>The June 2020 community newsletter content has been posted at: </w:t>
      </w:r>
      <w:hyperlink r:id="rId6" w:tgtFrame="_blank" w:history="1">
        <w:r w:rsidRPr="00FC595B">
          <w:rPr>
            <w:rStyle w:val="Hyperlink"/>
            <w:u w:val="none"/>
          </w:rPr>
          <w:t>http://www.calgary.ca/cfod/csc/Pages/Community-newsletter-content.aspx</w:t>
        </w:r>
      </w:hyperlink>
    </w:p>
    <w:p w14:paraId="6ACE9066" w14:textId="77777777" w:rsidR="00FC595B" w:rsidRPr="00FC595B" w:rsidRDefault="00FC595B" w:rsidP="00FC595B">
      <w:r w:rsidRPr="00FC595B">
        <w:t>This month’s topics are:</w:t>
      </w:r>
    </w:p>
    <w:p w14:paraId="1186773E" w14:textId="54EE11F7" w:rsidR="00FC595B" w:rsidRPr="00FC595B" w:rsidRDefault="00FC595B" w:rsidP="00FC595B">
      <w:pPr>
        <w:pStyle w:val="ListParagraph"/>
        <w:numPr>
          <w:ilvl w:val="0"/>
          <w:numId w:val="4"/>
        </w:numPr>
      </w:pPr>
      <w:r w:rsidRPr="00FC595B">
        <w:t>COVID-19 municipal property tax relief information</w:t>
      </w:r>
    </w:p>
    <w:p w14:paraId="6E99456F" w14:textId="37BA8E60" w:rsidR="00FC595B" w:rsidRPr="00FC595B" w:rsidRDefault="00FC595B" w:rsidP="00FC595B">
      <w:pPr>
        <w:pStyle w:val="ListParagraph"/>
        <w:numPr>
          <w:ilvl w:val="0"/>
          <w:numId w:val="4"/>
        </w:numPr>
      </w:pPr>
      <w:r w:rsidRPr="00FC595B">
        <w:t>Be prepared for river flooding</w:t>
      </w:r>
    </w:p>
    <w:p w14:paraId="0909B135" w14:textId="4311EA28" w:rsidR="00FC595B" w:rsidRPr="00FC595B" w:rsidRDefault="00FC595B" w:rsidP="00FC595B">
      <w:pPr>
        <w:pStyle w:val="ListParagraph"/>
        <w:numPr>
          <w:ilvl w:val="0"/>
          <w:numId w:val="4"/>
        </w:numPr>
      </w:pPr>
      <w:r w:rsidRPr="00FC595B">
        <w:t xml:space="preserve">Neighbour Day 2020 – </w:t>
      </w:r>
      <w:proofErr w:type="gramStart"/>
      <w:r w:rsidRPr="00FC595B">
        <w:t>we’re</w:t>
      </w:r>
      <w:proofErr w:type="gramEnd"/>
      <w:r w:rsidRPr="00FC595B">
        <w:t xml:space="preserve"> celebrating a little different this year</w:t>
      </w:r>
    </w:p>
    <w:p w14:paraId="53DFF7B9" w14:textId="3A427CB4" w:rsidR="00FC595B" w:rsidRPr="00FC595B" w:rsidRDefault="00FC595B" w:rsidP="00FC595B">
      <w:pPr>
        <w:pStyle w:val="ListParagraph"/>
        <w:numPr>
          <w:ilvl w:val="0"/>
          <w:numId w:val="4"/>
        </w:numPr>
      </w:pPr>
      <w:r w:rsidRPr="00FC595B">
        <w:t>Neighbours helping neighbours</w:t>
      </w:r>
    </w:p>
    <w:p w14:paraId="522F5A42" w14:textId="5C470971" w:rsidR="00FC595B" w:rsidRPr="00FC595B" w:rsidRDefault="00FC595B" w:rsidP="00FC595B">
      <w:pPr>
        <w:pStyle w:val="ListParagraph"/>
        <w:numPr>
          <w:ilvl w:val="0"/>
          <w:numId w:val="4"/>
        </w:numPr>
      </w:pPr>
      <w:r w:rsidRPr="00FC595B">
        <w:t>Responsible Pet Ownership Bylaw review</w:t>
      </w:r>
    </w:p>
    <w:p w14:paraId="7DA67EF3" w14:textId="76715F63" w:rsidR="00FC595B" w:rsidRPr="00FC595B" w:rsidRDefault="00FC595B" w:rsidP="00FC595B">
      <w:pPr>
        <w:pStyle w:val="ListParagraph"/>
        <w:numPr>
          <w:ilvl w:val="0"/>
          <w:numId w:val="4"/>
        </w:numPr>
      </w:pPr>
      <w:r w:rsidRPr="00FC595B">
        <w:t>Yard Smart</w:t>
      </w:r>
    </w:p>
    <w:p w14:paraId="78C45D04" w14:textId="1895E7D6" w:rsidR="00FC595B" w:rsidRDefault="00FC595B" w:rsidP="00FC595B">
      <w:pPr>
        <w:rPr>
          <w:sz w:val="24"/>
          <w:szCs w:val="24"/>
          <w:u w:val="single"/>
        </w:rPr>
      </w:pPr>
    </w:p>
    <w:p w14:paraId="49EBAD38" w14:textId="77777777" w:rsidR="00FC595B" w:rsidRPr="00FC595B" w:rsidRDefault="00FC595B" w:rsidP="00FC595B">
      <w:pPr>
        <w:rPr>
          <w:sz w:val="24"/>
          <w:szCs w:val="24"/>
          <w:u w:val="single"/>
        </w:rPr>
      </w:pPr>
    </w:p>
    <w:sectPr w:rsidR="00FC595B" w:rsidRPr="00FC5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B03"/>
    <w:multiLevelType w:val="hybridMultilevel"/>
    <w:tmpl w:val="420E7658"/>
    <w:lvl w:ilvl="0" w:tplc="EDE640AC">
      <w:start w:val="20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48013B"/>
    <w:multiLevelType w:val="multilevel"/>
    <w:tmpl w:val="AA7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306B0"/>
    <w:multiLevelType w:val="hybridMultilevel"/>
    <w:tmpl w:val="A0660778"/>
    <w:lvl w:ilvl="0" w:tplc="BEFC465C">
      <w:numFmt w:val="bullet"/>
      <w:lvlText w:val="·"/>
      <w:lvlJc w:val="left"/>
      <w:pPr>
        <w:ind w:left="863" w:hanging="503"/>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1900F3"/>
    <w:multiLevelType w:val="hybridMultilevel"/>
    <w:tmpl w:val="1994BA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9B03DE"/>
    <w:multiLevelType w:val="hybridMultilevel"/>
    <w:tmpl w:val="5B28669A"/>
    <w:lvl w:ilvl="0" w:tplc="EDE640AC">
      <w:start w:val="20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2D"/>
    <w:rsid w:val="00166541"/>
    <w:rsid w:val="00386F24"/>
    <w:rsid w:val="0046292D"/>
    <w:rsid w:val="00506322"/>
    <w:rsid w:val="005A2656"/>
    <w:rsid w:val="00651FE7"/>
    <w:rsid w:val="00772077"/>
    <w:rsid w:val="00AA0BF4"/>
    <w:rsid w:val="00AD41DA"/>
    <w:rsid w:val="00E07DD0"/>
    <w:rsid w:val="00FC5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FE5E"/>
  <w15:chartTrackingRefBased/>
  <w15:docId w15:val="{45ADA1BC-75B3-4D5E-9BD4-CC6FCD3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5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2D"/>
    <w:pPr>
      <w:ind w:left="720"/>
      <w:contextualSpacing/>
    </w:pPr>
  </w:style>
  <w:style w:type="paragraph" w:styleId="NoSpacing">
    <w:name w:val="No Spacing"/>
    <w:uiPriority w:val="1"/>
    <w:qFormat/>
    <w:rsid w:val="00FC595B"/>
    <w:pPr>
      <w:spacing w:after="0" w:line="240" w:lineRule="auto"/>
    </w:pPr>
    <w:rPr>
      <w:rFonts w:ascii="Calibri" w:eastAsia="Times New Roman" w:hAnsi="Calibri" w:cs="Times New Roman"/>
      <w:lang w:eastAsia="en-CA"/>
    </w:rPr>
  </w:style>
  <w:style w:type="paragraph" w:customStyle="1" w:styleId="Default">
    <w:name w:val="Default"/>
    <w:rsid w:val="00FC595B"/>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FC595B"/>
    <w:rPr>
      <w:color w:val="0563C1" w:themeColor="hyperlink"/>
      <w:u w:val="single"/>
    </w:rPr>
  </w:style>
  <w:style w:type="character" w:styleId="UnresolvedMention">
    <w:name w:val="Unresolved Mention"/>
    <w:basedOn w:val="DefaultParagraphFont"/>
    <w:uiPriority w:val="99"/>
    <w:semiHidden/>
    <w:unhideWhenUsed/>
    <w:rsid w:val="00FC595B"/>
    <w:rPr>
      <w:color w:val="605E5C"/>
      <w:shd w:val="clear" w:color="auto" w:fill="E1DFDD"/>
    </w:rPr>
  </w:style>
  <w:style w:type="paragraph" w:styleId="BalloonText">
    <w:name w:val="Balloon Text"/>
    <w:basedOn w:val="Normal"/>
    <w:link w:val="BalloonTextChar"/>
    <w:uiPriority w:val="99"/>
    <w:semiHidden/>
    <w:unhideWhenUsed/>
    <w:rsid w:val="0065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ary.ca/cfod/csc/Pages/Community-newsletter-content.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8</cp:revision>
  <dcterms:created xsi:type="dcterms:W3CDTF">2020-04-21T20:57:00Z</dcterms:created>
  <dcterms:modified xsi:type="dcterms:W3CDTF">2020-04-23T16:14:00Z</dcterms:modified>
</cp:coreProperties>
</file>